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1417" w14:textId="79DB6CDE" w:rsidR="006540D3" w:rsidRDefault="00F9586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C808C" wp14:editId="0A2C9160">
                <wp:simplePos x="0" y="0"/>
                <wp:positionH relativeFrom="column">
                  <wp:posOffset>-447472</wp:posOffset>
                </wp:positionH>
                <wp:positionV relativeFrom="paragraph">
                  <wp:posOffset>-325998</wp:posOffset>
                </wp:positionV>
                <wp:extent cx="7782127" cy="710119"/>
                <wp:effectExtent l="0" t="0" r="0" b="0"/>
                <wp:wrapNone/>
                <wp:docPr id="10919305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127" cy="710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1175AF" w14:textId="4086C0BB" w:rsidR="00F95869" w:rsidRPr="00F95869" w:rsidRDefault="00F95869" w:rsidP="00F9586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73CF5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701502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  <w:r w:rsidR="00D3090D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6F05B9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  <w:r w:rsidR="00107376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URBO</w:t>
                            </w:r>
                            <w:r w:rsidR="006F05B9">
                              <w:rPr>
                                <w:b/>
                                <w:color w:val="70AD47"/>
                                <w:spacing w:val="10"/>
                                <w:sz w:val="70"/>
                                <w:szCs w:val="7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2+2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C80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5.25pt;margin-top:-25.65pt;width:612.75pt;height: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" filled="f" stroked="f">
                <v:textbox>
                  <w:txbxContent>
                    <w:p w14:paraId="0E1175AF" w14:textId="4086C0BB" w:rsidR="00F95869" w:rsidRPr="00F95869" w:rsidRDefault="00F95869" w:rsidP="00F9586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73CF5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202</w:t>
                      </w:r>
                      <w:r w:rsidR="00701502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6</w:t>
                      </w:r>
                      <w:r w:rsidR="00D3090D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6F05B9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</w:t>
                      </w:r>
                      <w:r w:rsidR="00107376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URBO</w:t>
                      </w:r>
                      <w:r w:rsidR="006F05B9">
                        <w:rPr>
                          <w:b/>
                          <w:color w:val="70AD47"/>
                          <w:spacing w:val="10"/>
                          <w:sz w:val="70"/>
                          <w:szCs w:val="7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2+2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250" w:type="dxa"/>
        <w:tblInd w:w="-150" w:type="dxa"/>
        <w:tblLook w:val="04A0" w:firstRow="1" w:lastRow="0" w:firstColumn="1" w:lastColumn="0" w:noHBand="0" w:noVBand="1"/>
      </w:tblPr>
      <w:tblGrid>
        <w:gridCol w:w="5580"/>
        <w:gridCol w:w="270"/>
        <w:gridCol w:w="5400"/>
      </w:tblGrid>
      <w:tr w:rsidR="006540D3" w:rsidRPr="00E609A4" w14:paraId="13EDB2CB" w14:textId="77777777" w:rsidTr="006540D3">
        <w:tc>
          <w:tcPr>
            <w:tcW w:w="558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1C332EC6" w14:textId="60E9DD65" w:rsidR="000D4C01" w:rsidRDefault="00AA1659" w:rsidP="009370E4">
            <w:pPr>
              <w:spacing w:after="0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49D2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23A80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  <w:r w:rsidR="00E47E68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EB1B56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49F33677" w14:textId="0A4BE3DE" w:rsidR="006F26DA" w:rsidRDefault="006F26DA" w:rsidP="008334EB">
            <w:pPr>
              <w:spacing w:after="0"/>
              <w:jc w:val="center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1C717785" wp14:editId="4802E1D0">
                  <wp:extent cx="2009775" cy="238125"/>
                  <wp:effectExtent l="0" t="0" r="9525" b="9525"/>
                  <wp:docPr id="14911567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6B054A" w14:textId="05843EEA" w:rsidR="006540D3" w:rsidRPr="006540D3" w:rsidRDefault="00AA1659" w:rsidP="008334EB">
            <w:pPr>
              <w:spacing w:after="0"/>
              <w:jc w:val="center"/>
              <w:rPr>
                <w:rFonts w:ascii="Microgramma Bold Extended" w:hAnsi="Microgramma Bold Extended"/>
                <w:sz w:val="56"/>
                <w:szCs w:val="2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49D2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C9559A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D3090D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07376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Turbo</w:t>
            </w:r>
            <w:r w:rsidR="00647FD2"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2+2 Lithium-Ion</w:t>
            </w: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1EB6CADE" w14:textId="77777777" w:rsidR="006540D3" w:rsidRPr="00E609A4" w:rsidRDefault="006540D3">
            <w:pPr>
              <w:spacing w:before="100" w:beforeAutospacing="1" w:after="0" w:line="240" w:lineRule="auto"/>
              <w:rPr>
                <w:rFonts w:ascii="Microgramma Bold Extended" w:hAnsi="Microgramma Bold Extended"/>
                <w:sz w:val="56"/>
                <w:szCs w:val="200"/>
              </w:rPr>
            </w:pPr>
          </w:p>
        </w:tc>
        <w:tc>
          <w:tcPr>
            <w:tcW w:w="540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65915819" w14:textId="38211B26" w:rsidR="006540D3" w:rsidRPr="002749D2" w:rsidRDefault="00A37DCD">
            <w:r w:rsidRPr="002749D2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948FC88" wp14:editId="06AF4860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5715</wp:posOffset>
                  </wp:positionV>
                  <wp:extent cx="942975" cy="923290"/>
                  <wp:effectExtent l="0" t="0" r="9525" b="0"/>
                  <wp:wrapNone/>
                  <wp:docPr id="1675191153" name="Picture 5" descr="A black star circle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191153" name="Picture 5" descr="A black star circle with text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070F0131" wp14:editId="74DE871C">
                  <wp:simplePos x="0" y="0"/>
                  <wp:positionH relativeFrom="column">
                    <wp:posOffset>1812290</wp:posOffset>
                  </wp:positionH>
                  <wp:positionV relativeFrom="paragraph">
                    <wp:posOffset>29210</wp:posOffset>
                  </wp:positionV>
                  <wp:extent cx="923925" cy="923925"/>
                  <wp:effectExtent l="0" t="0" r="9525" b="9525"/>
                  <wp:wrapNone/>
                  <wp:docPr id="1956544141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544141" name="Picture 2" descr="A qr code with black squares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B3E">
              <w:t xml:space="preserve">                                   </w:t>
            </w:r>
            <w:r w:rsidR="00467F2E">
              <w:t xml:space="preserve">    </w:t>
            </w:r>
          </w:p>
        </w:tc>
      </w:tr>
      <w:tr w:rsidR="006540D3" w:rsidRPr="00E609A4" w14:paraId="6212D627" w14:textId="77777777" w:rsidTr="006540D3">
        <w:tc>
          <w:tcPr>
            <w:tcW w:w="558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20F0C4F4" w14:textId="77777777" w:rsidR="006540D3" w:rsidRPr="002749D2" w:rsidRDefault="006540D3">
            <w:pPr>
              <w:spacing w:after="0" w:line="720" w:lineRule="auto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4FC088C0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  <w:tc>
          <w:tcPr>
            <w:tcW w:w="540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</w:tcPr>
          <w:p w14:paraId="284B0BDD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</w:tr>
    </w:tbl>
    <w:p w14:paraId="5F40454B" w14:textId="2337577F" w:rsidR="006540D3" w:rsidRPr="006D21F4" w:rsidRDefault="006540D3">
      <w:pPr>
        <w:rPr>
          <w:sz w:val="6"/>
          <w:szCs w:val="10"/>
        </w:rPr>
      </w:pPr>
    </w:p>
    <w:tbl>
      <w:tblPr>
        <w:tblStyle w:val="TableGrid"/>
        <w:tblW w:w="11250" w:type="dxa"/>
        <w:tblInd w:w="-150" w:type="dxa"/>
        <w:tblLook w:val="04A0" w:firstRow="1" w:lastRow="0" w:firstColumn="1" w:lastColumn="0" w:noHBand="0" w:noVBand="1"/>
      </w:tblPr>
      <w:tblGrid>
        <w:gridCol w:w="5580"/>
        <w:gridCol w:w="270"/>
        <w:gridCol w:w="5400"/>
      </w:tblGrid>
      <w:tr w:rsidR="006540D3" w:rsidRPr="00E609A4" w14:paraId="43B41938" w14:textId="77777777" w:rsidTr="00C10489">
        <w:tc>
          <w:tcPr>
            <w:tcW w:w="558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1C1C6CF2" w14:textId="77777777" w:rsidR="00CE4A99" w:rsidRDefault="006540D3" w:rsidP="00A7218A">
            <w:pPr>
              <w:spacing w:after="0" w:line="360" w:lineRule="auto"/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2">
              <w:rPr>
                <w:rFonts w:ascii="Segoe UI Emoji" w:hAnsi="Segoe UI Emoji" w:cs="Segoe UI Emoj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🔋</w:t>
            </w:r>
            <w:r w:rsidR="00086CEA" w:rsidRPr="00B13C72">
              <w:rPr>
                <w:rFonts w:ascii="Segoe UI Emoji" w:hAnsi="Segoe UI Emoji" w:cs="Segoe UI Emoj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Range per Charge: 30</w:t>
            </w:r>
            <w:r w:rsidR="0062470B"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-40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Miles AVG                             </w:t>
            </w:r>
          </w:p>
          <w:p w14:paraId="39938559" w14:textId="77777777" w:rsidR="009F2BA2" w:rsidRDefault="006540D3" w:rsidP="00A7218A">
            <w:pPr>
              <w:spacing w:after="0" w:line="360" w:lineRule="auto"/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2">
              <w:rPr>
                <w:rFonts w:ascii="Segoe UI Emoji" w:hAnsi="Segoe UI Emoji" w:cs="Segoe UI Emoj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🏁</w:t>
            </w:r>
            <w:r w:rsidRPr="00B13C72">
              <w:rPr>
                <w:rFonts w:ascii="Microgramma Bold Extended" w:hAnsi="Microgramma Bold Extended" w:cs="Segoe UI Emoj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Top Speed </w:t>
            </w:r>
            <w:r w:rsidR="0062470B"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MPH (40 km/h)   </w:t>
            </w:r>
          </w:p>
          <w:p w14:paraId="014A2963" w14:textId="470C2FD3" w:rsidR="006540D3" w:rsidRPr="009F2BA2" w:rsidRDefault="006540D3" w:rsidP="00A7218A">
            <w:pPr>
              <w:spacing w:after="0" w:line="360" w:lineRule="auto"/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2">
              <w:rPr>
                <w:rFonts w:ascii="Segoe UI Emoji" w:hAnsi="Segoe UI Emoji" w:cs="Segoe UI Emoj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💥</w:t>
            </w:r>
            <w:r w:rsidRPr="00B13C72">
              <w:rPr>
                <w:rFonts w:ascii="Microgramma Bold Extended" w:hAnsi="Microgramma Bold Extended" w:cs="Arial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Motor: 6.3 kW AC Motor</w:t>
            </w: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15226574" w14:textId="77777777" w:rsidR="006540D3" w:rsidRPr="00C10489" w:rsidRDefault="006540D3">
            <w:pPr>
              <w:spacing w:before="100" w:beforeAutospacing="1" w:after="0" w:line="240" w:lineRule="auto"/>
              <w:rPr>
                <w:rFonts w:ascii="Microgramma Bold Extended" w:hAnsi="Microgramma Bold Extended"/>
                <w:sz w:val="56"/>
                <w:szCs w:val="200"/>
              </w:rPr>
            </w:pPr>
          </w:p>
        </w:tc>
        <w:tc>
          <w:tcPr>
            <w:tcW w:w="5400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639AC63E" w14:textId="04382430" w:rsidR="006540D3" w:rsidRPr="00D924EB" w:rsidRDefault="00C40220" w:rsidP="00DC45EB">
            <w:pPr>
              <w:spacing w:line="360" w:lineRule="auto"/>
              <w:rPr>
                <w:rFonts w:ascii="Microgramma Bold Extended" w:hAnsi="Microgramma Bold Extended"/>
                <w:b/>
                <w:bCs/>
                <w:sz w:val="24"/>
                <w:szCs w:val="24"/>
              </w:rPr>
            </w:pPr>
            <w:r w:rsidRPr="00D924E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⚡</w:t>
            </w:r>
            <w:r w:rsidRPr="00D924EB">
              <w:rPr>
                <w:rFonts w:cs="Segoe UI Emoji"/>
                <w:b/>
                <w:bCs/>
                <w:sz w:val="24"/>
                <w:szCs w:val="24"/>
              </w:rPr>
              <w:t xml:space="preserve">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Lithium-ion Battery Voltage: 48V </w:t>
            </w:r>
            <w:r w:rsidR="00D33C09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    </w:t>
            </w:r>
            <w:r w:rsidRPr="00D924EB">
              <w:rPr>
                <w:rFonts w:ascii="Microgramma Bold Extended" w:hAnsi="Microgramma Bold Extended" w:cs="Segoe UI Emoji"/>
                <w:b/>
                <w:bCs/>
                <w:sz w:val="24"/>
                <w:szCs w:val="24"/>
              </w:rPr>
              <w:t xml:space="preserve">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</w:t>
            </w:r>
            <w:r w:rsidR="00D33C09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    </w:t>
            </w:r>
            <w:r w:rsidR="002015D3" w:rsidRPr="00D924E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💡</w:t>
            </w:r>
            <w:r w:rsidR="002015D3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Battery Capacity: 105 Amp-Hours </w:t>
            </w:r>
            <w:r w:rsidR="00D33C09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              </w:t>
            </w:r>
            <w:r w:rsidR="002015D3" w:rsidRPr="00D924EB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🔌</w:t>
            </w:r>
            <w:r w:rsidR="002015D3" w:rsidRPr="00D924EB">
              <w:rPr>
                <w:rFonts w:ascii="Microgramma Bold Extended" w:hAnsi="Microgramma Bold Extended" w:cs="Segoe UI Emoji"/>
                <w:b/>
                <w:bCs/>
                <w:sz w:val="24"/>
                <w:szCs w:val="24"/>
              </w:rPr>
              <w:t xml:space="preserve"> </w:t>
            </w:r>
            <w:r w:rsidR="002015D3"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 xml:space="preserve">Onboard </w:t>
            </w:r>
            <w:r w:rsidRPr="00D924EB">
              <w:rPr>
                <w:rFonts w:ascii="Microgramma Bold Extended" w:hAnsi="Microgramma Bold Extended"/>
                <w:b/>
                <w:bCs/>
                <w:sz w:val="24"/>
                <w:szCs w:val="24"/>
              </w:rPr>
              <w:t>Charger: 110V Outlet</w:t>
            </w:r>
          </w:p>
        </w:tc>
      </w:tr>
      <w:tr w:rsidR="006540D3" w:rsidRPr="00E609A4" w14:paraId="2C00B9DC" w14:textId="77777777" w:rsidTr="00C10489">
        <w:tc>
          <w:tcPr>
            <w:tcW w:w="558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F384FA9" w14:textId="77777777" w:rsidR="006540D3" w:rsidRPr="002749D2" w:rsidRDefault="006540D3">
            <w:pPr>
              <w:spacing w:after="0" w:line="720" w:lineRule="auto"/>
              <w:rPr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" w:type="dxa"/>
            <w:tcBorders>
              <w:top w:val="nil"/>
              <w:left w:val="thinThickMediumGap" w:sz="24" w:space="0" w:color="auto"/>
              <w:bottom w:val="nil"/>
              <w:right w:val="thinThickMediumGap" w:sz="24" w:space="0" w:color="auto"/>
            </w:tcBorders>
          </w:tcPr>
          <w:p w14:paraId="5E54E9D3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  <w:tc>
          <w:tcPr>
            <w:tcW w:w="5400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A9B1EFD" w14:textId="77777777" w:rsidR="006540D3" w:rsidRPr="00E609A4" w:rsidRDefault="006540D3">
            <w:pPr>
              <w:spacing w:after="0" w:line="720" w:lineRule="auto"/>
              <w:rPr>
                <w:sz w:val="24"/>
                <w:szCs w:val="32"/>
              </w:rPr>
            </w:pPr>
          </w:p>
        </w:tc>
      </w:tr>
    </w:tbl>
    <w:tbl>
      <w:tblPr>
        <w:tblpPr w:leftFromText="180" w:rightFromText="180" w:vertAnchor="text" w:horzAnchor="page" w:tblpX="6601" w:tblpY="302"/>
        <w:tblW w:w="522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AA1659" w14:paraId="52480ED7" w14:textId="77777777" w:rsidTr="00C60741">
        <w:trPr>
          <w:trHeight w:val="1860"/>
        </w:trPr>
        <w:tc>
          <w:tcPr>
            <w:tcW w:w="5220" w:type="dxa"/>
          </w:tcPr>
          <w:p w14:paraId="249BBF0B" w14:textId="0093F936" w:rsidR="00AA1659" w:rsidRPr="001671C3" w:rsidRDefault="00B02AA6" w:rsidP="00C60741">
            <w:pPr>
              <w:spacing w:after="0" w:line="240" w:lineRule="auto"/>
              <w:rPr>
                <w:rFonts w:ascii="Microgramma Bold Extended" w:hAnsi="Microgramma Bold Extended" w:cs="Segoe UI Emoji"/>
                <w:sz w:val="164"/>
                <w:szCs w:val="3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egoe UI Symbol" w:hAnsi="Segoe UI Symbol" w:cs="Segoe UI Symbol"/>
                <w:sz w:val="44"/>
                <w:szCs w:val="56"/>
              </w:rPr>
              <w:t xml:space="preserve">       </w:t>
            </w:r>
            <w:r w:rsidR="005D116F">
              <w:rPr>
                <w:rFonts w:ascii="Segoe UI Symbol" w:hAnsi="Segoe UI Symbol" w:cs="Segoe UI Symbol"/>
                <w:sz w:val="44"/>
                <w:szCs w:val="56"/>
              </w:rPr>
              <w:t xml:space="preserve"> </w:t>
            </w:r>
            <w:r w:rsidR="00AA1659" w:rsidRPr="001671C3">
              <w:rPr>
                <w:rFonts w:ascii="Segoe UI Symbol" w:hAnsi="Segoe UI Symbol" w:cs="Segoe UI Symbol"/>
                <w:sz w:val="44"/>
                <w:szCs w:val="56"/>
              </w:rPr>
              <w:t>🛡</w:t>
            </w:r>
            <w:r w:rsidR="00AA1659" w:rsidRPr="001671C3">
              <w:rPr>
                <w:rFonts w:ascii="Microgramma Bold Extended" w:hAnsi="Microgramma Bold Extended"/>
                <w:sz w:val="44"/>
                <w:szCs w:val="56"/>
              </w:rPr>
              <w:t>️ Warranty:</w:t>
            </w:r>
          </w:p>
          <w:p w14:paraId="04136AE3" w14:textId="77777777" w:rsidR="003A2608" w:rsidRPr="00734097" w:rsidRDefault="003A2608" w:rsidP="003A2608">
            <w:pPr>
              <w:spacing w:after="0" w:line="240" w:lineRule="auto"/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Lithium Battery warranty: 8 years</w:t>
            </w:r>
          </w:p>
          <w:p w14:paraId="4F2179BC" w14:textId="57E05AF8" w:rsidR="00287EF5" w:rsidRPr="00734097" w:rsidRDefault="003A2608" w:rsidP="003A2608">
            <w:pPr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Parts warranty: 2 years </w:t>
            </w:r>
            <w:r w:rsidRPr="00734097">
              <w:rPr>
                <w:rFonts w:ascii="Microgramma Bold Extended" w:hAnsi="Microgramma Bold Extended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*excluding wear items</w:t>
            </w:r>
            <w:r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  <w:r w:rsidR="00AA1659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8D7B2C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90 Days </w:t>
            </w:r>
            <w:r w:rsidR="00CD61B1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 </w:t>
            </w:r>
            <w:r w:rsidR="008D7B2C" w:rsidRPr="00734097">
              <w:rPr>
                <w:rFonts w:ascii="Microgramma Bold Extended" w:hAnsi="Microgramma Bold Extended" w:cs="Arial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Labor- Purchase Date</w:t>
            </w:r>
          </w:p>
        </w:tc>
      </w:tr>
    </w:tbl>
    <w:tbl>
      <w:tblPr>
        <w:tblpPr w:leftFromText="180" w:rightFromText="180" w:vertAnchor="text" w:horzAnchor="page" w:tblpX="6673" w:tblpY="3059"/>
        <w:tblW w:w="519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190"/>
      </w:tblGrid>
      <w:tr w:rsidR="00AA1659" w:rsidRPr="006540D3" w14:paraId="36A5D685" w14:textId="77777777" w:rsidTr="00024ACF">
        <w:trPr>
          <w:trHeight w:val="1950"/>
        </w:trPr>
        <w:tc>
          <w:tcPr>
            <w:tcW w:w="5190" w:type="dxa"/>
          </w:tcPr>
          <w:p w14:paraId="5228B5F6" w14:textId="77777777" w:rsidR="00AA1659" w:rsidRPr="006540D3" w:rsidRDefault="00AA1659" w:rsidP="00024ACF">
            <w:pPr>
              <w:spacing w:after="0"/>
              <w:rPr>
                <w:sz w:val="28"/>
                <w:szCs w:val="36"/>
              </w:rPr>
            </w:pPr>
            <w:r w:rsidRPr="006540D3">
              <w:rPr>
                <w:rFonts w:ascii="Segoe UI Emoji" w:hAnsi="Segoe UI Emoji" w:cs="Segoe UI Emoji"/>
                <w:sz w:val="44"/>
                <w:szCs w:val="44"/>
              </w:rPr>
              <w:t>🧾</w:t>
            </w:r>
            <w:r w:rsidRPr="006540D3">
              <w:rPr>
                <w:rFonts w:ascii="Microgramma Bold Extended" w:hAnsi="Microgramma Bold Extended"/>
                <w:sz w:val="44"/>
                <w:szCs w:val="44"/>
              </w:rPr>
              <w:t xml:space="preserve"> Tax &amp; Additional Fees:</w:t>
            </w:r>
            <w:r w:rsidRPr="006540D3">
              <w:rPr>
                <w:sz w:val="28"/>
                <w:szCs w:val="36"/>
              </w:rPr>
              <w:t xml:space="preserve">    </w:t>
            </w:r>
          </w:p>
          <w:p w14:paraId="73ED1CFA" w14:textId="77777777" w:rsidR="00104322" w:rsidRPr="006540D3" w:rsidRDefault="00104322" w:rsidP="00104322">
            <w:pPr>
              <w:spacing w:after="0" w:line="240" w:lineRule="auto"/>
            </w:pPr>
            <w:r w:rsidRPr="006540D3">
              <w:rPr>
                <w:sz w:val="28"/>
                <w:szCs w:val="36"/>
              </w:rPr>
              <w:t xml:space="preserve">- 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>Additional fees will be</w:t>
            </w:r>
            <w:r>
              <w:rPr>
                <w:rFonts w:ascii="Microgramma Bold Extended" w:hAnsi="Microgramma Bold Extended"/>
                <w:sz w:val="28"/>
                <w:szCs w:val="36"/>
              </w:rPr>
              <w:t xml:space="preserve"> 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>added to MSRP</w:t>
            </w:r>
            <w:r w:rsidRPr="006540D3">
              <w:t xml:space="preserve">   </w:t>
            </w:r>
            <w:r>
              <w:t xml:space="preserve">    </w:t>
            </w:r>
            <w:r w:rsidRPr="006540D3">
              <w:t xml:space="preserve">  </w:t>
            </w:r>
            <w:r w:rsidRPr="006540D3">
              <w:rPr>
                <w:sz w:val="28"/>
                <w:szCs w:val="36"/>
              </w:rPr>
              <w:t>-</w:t>
            </w:r>
            <w:r w:rsidRPr="006540D3">
              <w:t xml:space="preserve"> 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>Tax based on delivery location</w:t>
            </w:r>
          </w:p>
          <w:p w14:paraId="7907ADDC" w14:textId="6A7DA6C4" w:rsidR="00AA1659" w:rsidRPr="006540D3" w:rsidRDefault="00104322" w:rsidP="00104322">
            <w:pPr>
              <w:tabs>
                <w:tab w:val="left" w:pos="1692"/>
              </w:tabs>
            </w:pPr>
            <w:r w:rsidRPr="006540D3">
              <w:rPr>
                <w:sz w:val="28"/>
                <w:szCs w:val="36"/>
              </w:rPr>
              <w:t>-</w:t>
            </w:r>
            <w:r w:rsidRPr="006540D3">
              <w:rPr>
                <w:rFonts w:ascii="Microgramma Bold Extended" w:hAnsi="Microgramma Bold Extended"/>
                <w:sz w:val="28"/>
                <w:szCs w:val="36"/>
              </w:rPr>
              <w:t xml:space="preserve"> Dealer prep fee automatically applies</w:t>
            </w:r>
          </w:p>
        </w:tc>
      </w:tr>
    </w:tbl>
    <w:p w14:paraId="3DB5C4C2" w14:textId="280D7A14" w:rsidR="006540D3" w:rsidRPr="00C10489" w:rsidRDefault="006540D3">
      <w:pPr>
        <w:rPr>
          <w:sz w:val="6"/>
          <w:szCs w:val="10"/>
        </w:rPr>
      </w:pPr>
    </w:p>
    <w:tbl>
      <w:tblPr>
        <w:tblpPr w:leftFromText="180" w:rightFromText="180" w:vertAnchor="text" w:tblpX="-119" w:tblpY="61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C10489" w14:paraId="5E74CE9D" w14:textId="77777777" w:rsidTr="00C10489">
        <w:trPr>
          <w:trHeight w:val="7257"/>
        </w:trPr>
        <w:tc>
          <w:tcPr>
            <w:tcW w:w="5580" w:type="dxa"/>
          </w:tcPr>
          <w:p w14:paraId="3656C9EF" w14:textId="13CAC45E" w:rsidR="00F95869" w:rsidRPr="00C75126" w:rsidRDefault="005D116F" w:rsidP="00F95869">
            <w:pPr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SubtleEmphasis"/>
                <w:rFonts w:ascii="Microgramma Bold Extended" w:hAnsi="Microgramma Bold Extended"/>
                <w:bCs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647FD2" w:rsidRPr="00715E2F"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647FD2" w:rsidRPr="00715E2F">
              <w:rPr>
                <w:rStyle w:val="SubtleEmphasis"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urbo</w:t>
            </w:r>
            <w:r w:rsidR="00C6532A"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F95869" w:rsidRPr="00C75126">
              <w:rPr>
                <w:rStyle w:val="SubtleEmphasis"/>
                <w:rFonts w:ascii="Microgramma Bold Extended" w:hAnsi="Microgramma Bold Extended"/>
                <w:bCs/>
                <w:i w:val="0"/>
                <w:iCs w:val="0"/>
                <w:color w:val="000000" w:themeColor="text1"/>
                <w:sz w:val="34"/>
                <w:szCs w:val="48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PREMIUM FEATURES</w:t>
            </w:r>
          </w:p>
          <w:p w14:paraId="375BB167" w14:textId="63FE9EB4" w:rsidR="005D342F" w:rsidRPr="005D342F" w:rsidRDefault="005D342F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5D342F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FB7A76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5D342F">
              <w:rPr>
                <w:rFonts w:ascii="Microgramma Bold Extended" w:hAnsi="Microgramma Bold Extended"/>
                <w:sz w:val="20"/>
                <w:szCs w:val="20"/>
              </w:rPr>
              <w:t>Front trunk (lockable) </w:t>
            </w:r>
          </w:p>
          <w:p w14:paraId="53B186AC" w14:textId="6CC88762" w:rsidR="005D342F" w:rsidRPr="005D342F" w:rsidRDefault="005D342F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5D342F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FB7A76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5D342F">
              <w:rPr>
                <w:rFonts w:ascii="Microgramma Bold Extended" w:hAnsi="Microgramma Bold Extended"/>
                <w:sz w:val="20"/>
                <w:szCs w:val="20"/>
              </w:rPr>
              <w:t>New clear windshield w/ air vents </w:t>
            </w:r>
          </w:p>
          <w:p w14:paraId="5C884E8C" w14:textId="3A1B5301" w:rsidR="005D342F" w:rsidRDefault="005D342F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5D342F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FB7A76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5D342F">
              <w:rPr>
                <w:rFonts w:ascii="Microgramma Bold Extended" w:hAnsi="Microgramma Bold Extended"/>
                <w:sz w:val="20"/>
                <w:szCs w:val="20"/>
              </w:rPr>
              <w:t>Magnetic Glove box </w:t>
            </w:r>
          </w:p>
          <w:p w14:paraId="17185597" w14:textId="30B0DBC5" w:rsidR="00FB7A76" w:rsidRPr="005D342F" w:rsidRDefault="00FB7A76" w:rsidP="005D342F">
            <w:pPr>
              <w:rPr>
                <w:rFonts w:ascii="Microgramma Bold Extended" w:hAnsi="Microgramma Bold Extended"/>
                <w:sz w:val="20"/>
                <w:szCs w:val="20"/>
              </w:rPr>
            </w:pPr>
            <w:r>
              <w:rPr>
                <w:rFonts w:ascii="Microgramma Bold Extended" w:hAnsi="Microgramma Bold Extended"/>
                <w:sz w:val="20"/>
                <w:szCs w:val="20"/>
              </w:rPr>
              <w:t>- Upgraded Wheels and Tires</w:t>
            </w:r>
          </w:p>
          <w:p w14:paraId="4A63E9C4" w14:textId="580A31B2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New Luxury factory seats with adjustable armrests w/ LED lights on back of seats</w:t>
            </w:r>
          </w:p>
          <w:p w14:paraId="760BEFCC" w14:textId="44BB1465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10” Apple CarPlay/Android Auto touchscreen and backup camera, adjustable RGB light control</w:t>
            </w:r>
          </w:p>
          <w:p w14:paraId="42FB5F05" w14:textId="7059EBE1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Front brush guard</w:t>
            </w:r>
          </w:p>
          <w:p w14:paraId="40790AAC" w14:textId="7E651427" w:rsidR="00297C9E" w:rsidRPr="00297C9E" w:rsidRDefault="00BE5876" w:rsidP="00BE5876">
            <w:pPr>
              <w:rPr>
                <w:rFonts w:ascii="Microgramma Bold Extended" w:hAnsi="Microgramma Bold Extended"/>
                <w:sz w:val="26"/>
                <w:szCs w:val="36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BE5876">
              <w:rPr>
                <w:rFonts w:ascii="Microgramma Bold Extended" w:hAnsi="Microgramma Bold Extended"/>
                <w:sz w:val="20"/>
                <w:szCs w:val="20"/>
              </w:rPr>
              <w:t>Fold</w:t>
            </w:r>
            <w:r>
              <w:rPr>
                <w:rFonts w:ascii="Microgramma Bold Extended" w:hAnsi="Microgramma Bold Extended"/>
                <w:sz w:val="26"/>
                <w:szCs w:val="36"/>
              </w:rPr>
              <w:t xml:space="preserve"> </w:t>
            </w:r>
            <w:r w:rsidRPr="00BE5876">
              <w:rPr>
                <w:rFonts w:ascii="Microgramma Bold Extended" w:hAnsi="Microgramma Bold Extended"/>
                <w:sz w:val="20"/>
                <w:szCs w:val="20"/>
              </w:rPr>
              <w:t>Down Rear Seat &amp; Trunk Storage</w:t>
            </w:r>
          </w:p>
          <w:p w14:paraId="2668CF06" w14:textId="5D6C5412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USB charger</w:t>
            </w:r>
            <w:r w:rsidR="00AF71DC">
              <w:rPr>
                <w:rFonts w:ascii="Microgramma Bold Extended" w:hAnsi="Microgramma Bold Extended"/>
                <w:sz w:val="20"/>
                <w:szCs w:val="20"/>
              </w:rPr>
              <w:t>/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 xml:space="preserve">Adjustable steering </w:t>
            </w:r>
            <w:r w:rsidR="00CF6C0E">
              <w:rPr>
                <w:rFonts w:ascii="Microgramma Bold Extended" w:hAnsi="Microgramma Bold Extended"/>
                <w:sz w:val="20"/>
                <w:szCs w:val="20"/>
              </w:rPr>
              <w:t xml:space="preserve">wheel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height</w:t>
            </w:r>
          </w:p>
          <w:p w14:paraId="1DDADA4B" w14:textId="6D1E20EA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80" long top</w:t>
            </w:r>
          </w:p>
          <w:p w14:paraId="6FF5432A" w14:textId="46DF7629" w:rsidR="00297C9E" w:rsidRP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 xml:space="preserve"> 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Bluetooth Sound bar with LED lighting built in-RGB</w:t>
            </w:r>
          </w:p>
          <w:p w14:paraId="2F1E8CE2" w14:textId="38DF75F1" w:rsidR="00297C9E" w:rsidRDefault="00297C9E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97C9E">
              <w:rPr>
                <w:rFonts w:ascii="Microgramma Bold Extended" w:hAnsi="Microgramma Bold Extended"/>
                <w:sz w:val="20"/>
                <w:szCs w:val="20"/>
              </w:rPr>
              <w:t xml:space="preserve">- </w:t>
            </w:r>
            <w:r w:rsidR="00253F34">
              <w:rPr>
                <w:rFonts w:ascii="Microgramma Bold Extended" w:hAnsi="Microgramma Bold Extended"/>
                <w:sz w:val="20"/>
                <w:szCs w:val="20"/>
              </w:rPr>
              <w:t>F</w:t>
            </w:r>
            <w:r w:rsidRPr="00297C9E">
              <w:rPr>
                <w:rFonts w:ascii="Microgramma Bold Extended" w:hAnsi="Microgramma Bold Extended"/>
                <w:sz w:val="20"/>
                <w:szCs w:val="20"/>
              </w:rPr>
              <w:t>ront 4" under dash speakers- RGB</w:t>
            </w:r>
          </w:p>
          <w:p w14:paraId="11DCF752" w14:textId="570A2A1A" w:rsidR="00050B61" w:rsidRDefault="00050B61" w:rsidP="00297C9E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53F34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>
              <w:rPr>
                <w:rFonts w:ascii="Microgramma Bold Extended" w:hAnsi="Microgramma Bold Extended"/>
                <w:sz w:val="20"/>
                <w:szCs w:val="20"/>
              </w:rPr>
              <w:t xml:space="preserve"> RGB Roof Lights/ Rock Lights</w:t>
            </w:r>
          </w:p>
          <w:p w14:paraId="0671FFF3" w14:textId="63588635" w:rsidR="008D043F" w:rsidRPr="00297C9E" w:rsidRDefault="00253F34" w:rsidP="0023342C">
            <w:pPr>
              <w:rPr>
                <w:rFonts w:ascii="Microgramma Bold Extended" w:hAnsi="Microgramma Bold Extended"/>
                <w:sz w:val="20"/>
                <w:szCs w:val="20"/>
              </w:rPr>
            </w:pPr>
            <w:r w:rsidRPr="00253F34">
              <w:rPr>
                <w:rFonts w:ascii="Microgramma Bold Extended" w:hAnsi="Microgramma Bold Extended"/>
                <w:sz w:val="20"/>
                <w:szCs w:val="20"/>
              </w:rPr>
              <w:t>-</w:t>
            </w:r>
            <w:r>
              <w:rPr>
                <w:rFonts w:ascii="Microgramma Bold Extended" w:hAnsi="Microgramma Bold Extended"/>
                <w:sz w:val="20"/>
                <w:szCs w:val="20"/>
              </w:rPr>
              <w:t xml:space="preserve"> G</w:t>
            </w:r>
            <w:r w:rsidRPr="00253F34">
              <w:rPr>
                <w:rFonts w:ascii="Microgramma Bold Extended" w:hAnsi="Microgramma Bold Extended"/>
                <w:sz w:val="20"/>
                <w:szCs w:val="20"/>
              </w:rPr>
              <w:t>olf bag attachment</w:t>
            </w:r>
          </w:p>
        </w:tc>
      </w:tr>
    </w:tbl>
    <w:p w14:paraId="2C26CF1E" w14:textId="77777777" w:rsidR="009447CA" w:rsidRPr="00C10489" w:rsidRDefault="009447CA">
      <w:pPr>
        <w:rPr>
          <w:sz w:val="14"/>
          <w:szCs w:val="18"/>
        </w:rPr>
      </w:pPr>
    </w:p>
    <w:p w14:paraId="44DA6E74" w14:textId="3611D1BB" w:rsidR="009447CA" w:rsidRPr="00C10489" w:rsidRDefault="009447CA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6661" w:tblpY="2520"/>
        <w:tblW w:w="5250" w:type="dxa"/>
        <w:tblLook w:val="04A0" w:firstRow="1" w:lastRow="0" w:firstColumn="1" w:lastColumn="0" w:noHBand="0" w:noVBand="1"/>
      </w:tblPr>
      <w:tblGrid>
        <w:gridCol w:w="2220"/>
        <w:gridCol w:w="3030"/>
      </w:tblGrid>
      <w:tr w:rsidR="00C10489" w:rsidRPr="002C4423" w14:paraId="602F4EFC" w14:textId="77777777" w:rsidTr="008C2FB3">
        <w:trPr>
          <w:trHeight w:val="229"/>
        </w:trPr>
        <w:tc>
          <w:tcPr>
            <w:tcW w:w="2220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14:paraId="644A672D" w14:textId="77777777" w:rsidR="00C10489" w:rsidRPr="00E867B2" w:rsidRDefault="00C10489" w:rsidP="008C2FB3">
            <w:pPr>
              <w:spacing w:after="0" w:line="240" w:lineRule="auto"/>
              <w:ind w:left="15"/>
              <w:rPr>
                <w:rFonts w:ascii="Neue Haas Grotesk Text Pro" w:hAnsi="Neue Haas Grotesk Text Pro"/>
                <w:b/>
                <w:bCs/>
                <w:sz w:val="22"/>
                <w:szCs w:val="28"/>
              </w:rPr>
            </w:pPr>
            <w:r w:rsidRPr="00E867B2">
              <w:rPr>
                <w:rFonts w:ascii="Neue Haas Grotesk Text Pro" w:hAnsi="Neue Haas Grotesk Text Pro"/>
                <w:b/>
                <w:bCs/>
                <w:sz w:val="22"/>
                <w:szCs w:val="28"/>
              </w:rPr>
              <w:t>MSRP:</w:t>
            </w:r>
          </w:p>
        </w:tc>
        <w:tc>
          <w:tcPr>
            <w:tcW w:w="3030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14:paraId="156509A2" w14:textId="7EC4897E" w:rsidR="00C10489" w:rsidRPr="00C932C7" w:rsidRDefault="00C10489" w:rsidP="008C2FB3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$</w:t>
            </w:r>
            <w:r w:rsidR="00FA6FF9">
              <w:rPr>
                <w:rFonts w:ascii="Neue Haas Grotesk Text Pro" w:hAnsi="Neue Haas Grotesk Text Pro"/>
                <w:sz w:val="22"/>
                <w:szCs w:val="28"/>
              </w:rPr>
              <w:t>9</w:t>
            </w:r>
            <w:r w:rsidR="005302D2">
              <w:rPr>
                <w:rFonts w:ascii="Neue Haas Grotesk Text Pro" w:hAnsi="Neue Haas Grotesk Text Pro"/>
                <w:sz w:val="22"/>
                <w:szCs w:val="28"/>
              </w:rPr>
              <w:t>,</w:t>
            </w:r>
            <w:r w:rsidR="00FA6FF9">
              <w:rPr>
                <w:rFonts w:ascii="Neue Haas Grotesk Text Pro" w:hAnsi="Neue Haas Grotesk Text Pro"/>
                <w:sz w:val="22"/>
                <w:szCs w:val="28"/>
              </w:rPr>
              <w:t>4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9</w:t>
            </w:r>
            <w:r w:rsidR="00A97478">
              <w:rPr>
                <w:rFonts w:ascii="Neue Haas Grotesk Text Pro" w:hAnsi="Neue Haas Grotesk Text Pro"/>
                <w:sz w:val="22"/>
                <w:szCs w:val="28"/>
              </w:rPr>
              <w:t>5</w:t>
            </w:r>
          </w:p>
        </w:tc>
      </w:tr>
      <w:tr w:rsidR="00C10489" w:rsidRPr="002C4423" w14:paraId="741C929E" w14:textId="77777777" w:rsidTr="008C2FB3">
        <w:trPr>
          <w:trHeight w:val="229"/>
        </w:trPr>
        <w:tc>
          <w:tcPr>
            <w:tcW w:w="2220" w:type="dxa"/>
            <w:tcBorders>
              <w:left w:val="thinThickMediumGap" w:sz="24" w:space="0" w:color="auto"/>
            </w:tcBorders>
          </w:tcPr>
          <w:p w14:paraId="11F61029" w14:textId="57E797AD" w:rsidR="00C10489" w:rsidRPr="00C932C7" w:rsidRDefault="00C10489" w:rsidP="008C2FB3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 xml:space="preserve">+ </w:t>
            </w:r>
            <w:r w:rsidR="005302D2">
              <w:rPr>
                <w:rFonts w:ascii="Neue Haas Grotesk Text Pro" w:hAnsi="Neue Haas Grotesk Text Pro"/>
                <w:sz w:val="22"/>
                <w:szCs w:val="28"/>
              </w:rPr>
              <w:t>Dealer</w:t>
            </w:r>
            <w:r w:rsidR="00220670">
              <w:rPr>
                <w:rFonts w:ascii="Neue Haas Grotesk Text Pro" w:hAnsi="Neue Haas Grotesk Text Pro"/>
                <w:sz w:val="22"/>
                <w:szCs w:val="28"/>
              </w:rPr>
              <w:t xml:space="preserve"> 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Fee</w:t>
            </w:r>
            <w:r w:rsidRPr="00C932C7">
              <w:rPr>
                <w:rFonts w:ascii="Neue Haas Grotesk Text Pro" w:hAnsi="Neue Haas Grotesk Text Pro"/>
                <w:sz w:val="22"/>
                <w:szCs w:val="28"/>
              </w:rPr>
              <w:t>:</w:t>
            </w:r>
          </w:p>
        </w:tc>
        <w:tc>
          <w:tcPr>
            <w:tcW w:w="3030" w:type="dxa"/>
            <w:tcBorders>
              <w:right w:val="thinThickMediumGap" w:sz="24" w:space="0" w:color="auto"/>
            </w:tcBorders>
          </w:tcPr>
          <w:p w14:paraId="27D6BCFA" w14:textId="61C6908C" w:rsidR="00C10489" w:rsidRPr="00C932C7" w:rsidRDefault="00C10489" w:rsidP="008C2FB3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$</w:t>
            </w:r>
            <w:r w:rsidR="005302D2">
              <w:rPr>
                <w:rFonts w:ascii="Neue Haas Grotesk Text Pro" w:hAnsi="Neue Haas Grotesk Text Pro"/>
                <w:sz w:val="22"/>
                <w:szCs w:val="28"/>
              </w:rPr>
              <w:t>3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50</w:t>
            </w:r>
          </w:p>
        </w:tc>
      </w:tr>
      <w:tr w:rsidR="004F785E" w:rsidRPr="002C4423" w14:paraId="467957BB" w14:textId="77777777" w:rsidTr="008C2FB3">
        <w:trPr>
          <w:trHeight w:val="229"/>
        </w:trPr>
        <w:tc>
          <w:tcPr>
            <w:tcW w:w="2220" w:type="dxa"/>
            <w:tcBorders>
              <w:left w:val="thinThickMediumGap" w:sz="24" w:space="0" w:color="auto"/>
            </w:tcBorders>
          </w:tcPr>
          <w:p w14:paraId="0731A266" w14:textId="77777777" w:rsidR="004F785E" w:rsidRPr="00C932C7" w:rsidRDefault="004F785E" w:rsidP="004F785E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+ Tax</w:t>
            </w:r>
            <w:r w:rsidRPr="00C932C7">
              <w:rPr>
                <w:rFonts w:ascii="Neue Haas Grotesk Text Pro" w:hAnsi="Neue Haas Grotesk Text Pro"/>
                <w:sz w:val="22"/>
                <w:szCs w:val="28"/>
              </w:rPr>
              <w:t>:</w:t>
            </w:r>
          </w:p>
        </w:tc>
        <w:tc>
          <w:tcPr>
            <w:tcW w:w="3030" w:type="dxa"/>
            <w:tcBorders>
              <w:right w:val="thinThickMediumGap" w:sz="24" w:space="0" w:color="auto"/>
            </w:tcBorders>
          </w:tcPr>
          <w:p w14:paraId="162FE538" w14:textId="3E3C1F99" w:rsidR="004F785E" w:rsidRPr="00C932C7" w:rsidRDefault="004F785E" w:rsidP="004F785E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  <w:szCs w:val="28"/>
              </w:rPr>
            </w:pPr>
            <w:r w:rsidRPr="00C10489">
              <w:rPr>
                <w:rFonts w:ascii="Neue Haas Grotesk Text Pro" w:hAnsi="Neue Haas Grotesk Text Pro"/>
                <w:sz w:val="16"/>
                <w:szCs w:val="20"/>
              </w:rPr>
              <w:t xml:space="preserve">% based on delivery location </w:t>
            </w:r>
            <w:r>
              <w:rPr>
                <w:rFonts w:ascii="Neue Haas Grotesk Text Pro" w:hAnsi="Neue Haas Grotesk Text Pro"/>
                <w:sz w:val="22"/>
                <w:szCs w:val="28"/>
              </w:rPr>
              <w:t>TBD</w:t>
            </w:r>
          </w:p>
        </w:tc>
      </w:tr>
      <w:tr w:rsidR="004F785E" w:rsidRPr="002C4423" w14:paraId="64D8100D" w14:textId="77777777" w:rsidTr="008C2FB3">
        <w:trPr>
          <w:trHeight w:val="216"/>
        </w:trPr>
        <w:tc>
          <w:tcPr>
            <w:tcW w:w="2220" w:type="dxa"/>
            <w:tcBorders>
              <w:left w:val="thinThickMediumGap" w:sz="24" w:space="0" w:color="auto"/>
            </w:tcBorders>
          </w:tcPr>
          <w:p w14:paraId="3827783A" w14:textId="77777777" w:rsidR="004F785E" w:rsidRPr="00C932C7" w:rsidRDefault="004F785E" w:rsidP="004F785E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+ *Financing Fee:</w:t>
            </w:r>
          </w:p>
        </w:tc>
        <w:tc>
          <w:tcPr>
            <w:tcW w:w="3030" w:type="dxa"/>
            <w:tcBorders>
              <w:right w:val="thinThickMediumGap" w:sz="24" w:space="0" w:color="auto"/>
            </w:tcBorders>
          </w:tcPr>
          <w:p w14:paraId="5D3C13FF" w14:textId="7EED1127" w:rsidR="004F785E" w:rsidRPr="002374FB" w:rsidRDefault="004F785E" w:rsidP="004F785E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</w:rPr>
            </w:pPr>
            <w:r>
              <w:rPr>
                <w:rFonts w:ascii="Neue Haas Grotesk Text Pro" w:hAnsi="Neue Haas Grotesk Text Pro"/>
                <w:bCs/>
                <w:sz w:val="22"/>
              </w:rPr>
              <w:t>(</w:t>
            </w:r>
            <w:r w:rsidRPr="00E867B2">
              <w:rPr>
                <w:rFonts w:ascii="Neue Haas Grotesk Text Pro" w:hAnsi="Neue Haas Grotesk Text Pro"/>
                <w:bCs/>
                <w:szCs w:val="18"/>
              </w:rPr>
              <w:t xml:space="preserve">*if applicable </w:t>
            </w:r>
            <w:r>
              <w:rPr>
                <w:rFonts w:ascii="Neue Haas Grotesk Text Pro" w:hAnsi="Neue Haas Grotesk Text Pro"/>
                <w:bCs/>
                <w:szCs w:val="18"/>
              </w:rPr>
              <w:t>5%</w:t>
            </w:r>
            <w:r w:rsidRPr="002374FB">
              <w:rPr>
                <w:rFonts w:ascii="Neue Haas Grotesk Text Pro" w:hAnsi="Neue Haas Grotesk Text Pro"/>
                <w:bCs/>
                <w:sz w:val="22"/>
              </w:rPr>
              <w:t>)</w:t>
            </w:r>
          </w:p>
        </w:tc>
      </w:tr>
      <w:tr w:rsidR="004F785E" w:rsidRPr="002C4423" w14:paraId="7311237D" w14:textId="77777777" w:rsidTr="008C2FB3">
        <w:trPr>
          <w:trHeight w:val="229"/>
        </w:trPr>
        <w:tc>
          <w:tcPr>
            <w:tcW w:w="2220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4FECAA93" w14:textId="77777777" w:rsidR="004F785E" w:rsidRPr="00C932C7" w:rsidRDefault="004F785E" w:rsidP="004F785E">
            <w:pPr>
              <w:spacing w:after="0" w:line="240" w:lineRule="auto"/>
              <w:rPr>
                <w:rFonts w:ascii="Neue Haas Grotesk Text Pro" w:hAnsi="Neue Haas Grotesk Text Pro"/>
                <w:sz w:val="22"/>
                <w:szCs w:val="28"/>
              </w:rPr>
            </w:pPr>
            <w:r>
              <w:rPr>
                <w:rFonts w:ascii="Neue Haas Grotesk Text Pro" w:hAnsi="Neue Haas Grotesk Text Pro"/>
                <w:sz w:val="22"/>
                <w:szCs w:val="28"/>
              </w:rPr>
              <w:t>+ *Credit Card Fee:</w:t>
            </w:r>
          </w:p>
        </w:tc>
        <w:tc>
          <w:tcPr>
            <w:tcW w:w="3030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455899CD" w14:textId="77777777" w:rsidR="004F785E" w:rsidRPr="002374FB" w:rsidRDefault="004F785E" w:rsidP="004F785E">
            <w:pPr>
              <w:spacing w:after="0" w:line="240" w:lineRule="auto"/>
              <w:jc w:val="right"/>
              <w:rPr>
                <w:rFonts w:ascii="Neue Haas Grotesk Text Pro" w:hAnsi="Neue Haas Grotesk Text Pro"/>
                <w:sz w:val="22"/>
              </w:rPr>
            </w:pPr>
            <w:r w:rsidRPr="002374FB">
              <w:rPr>
                <w:rFonts w:ascii="Neue Haas Grotesk Text Pro" w:hAnsi="Neue Haas Grotesk Text Pro"/>
                <w:sz w:val="22"/>
              </w:rPr>
              <w:t>(</w:t>
            </w:r>
            <w:r w:rsidRPr="00E867B2">
              <w:rPr>
                <w:rFonts w:ascii="Neue Haas Grotesk Text Pro" w:hAnsi="Neue Haas Grotesk Text Pro"/>
                <w:bCs/>
                <w:szCs w:val="18"/>
              </w:rPr>
              <w:t xml:space="preserve">*if applicable </w:t>
            </w:r>
            <w:r>
              <w:rPr>
                <w:rFonts w:ascii="Neue Haas Grotesk Text Pro" w:hAnsi="Neue Haas Grotesk Text Pro"/>
                <w:bCs/>
                <w:sz w:val="22"/>
              </w:rPr>
              <w:t>3.5%</w:t>
            </w:r>
            <w:r w:rsidRPr="002374FB">
              <w:rPr>
                <w:rFonts w:ascii="Neue Haas Grotesk Text Pro" w:hAnsi="Neue Haas Grotesk Text Pro"/>
                <w:bCs/>
                <w:sz w:val="22"/>
              </w:rPr>
              <w:t>)</w:t>
            </w:r>
          </w:p>
        </w:tc>
      </w:tr>
      <w:tr w:rsidR="004F785E" w:rsidRPr="002C4423" w14:paraId="7AF865C4" w14:textId="77777777" w:rsidTr="008C2FB3">
        <w:trPr>
          <w:trHeight w:val="621"/>
        </w:trPr>
        <w:tc>
          <w:tcPr>
            <w:tcW w:w="222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38B6054" w14:textId="77777777" w:rsidR="004F785E" w:rsidRPr="009447CA" w:rsidRDefault="004F785E" w:rsidP="004F785E">
            <w:pPr>
              <w:spacing w:before="240" w:after="0"/>
              <w:rPr>
                <w:rFonts w:ascii="Neue Haas Grotesk Text Pro" w:hAnsi="Neue Haas Grotesk Text Pro"/>
                <w:b/>
                <w:bCs/>
                <w:sz w:val="22"/>
              </w:rPr>
            </w:pPr>
            <w:r w:rsidRPr="009447CA">
              <w:rPr>
                <w:rFonts w:ascii="Neue Haas Grotesk Text Pro" w:hAnsi="Neue Haas Grotesk Text Pro"/>
                <w:b/>
                <w:bCs/>
                <w:sz w:val="22"/>
              </w:rPr>
              <w:t>Total:</w:t>
            </w:r>
          </w:p>
        </w:tc>
        <w:tc>
          <w:tcPr>
            <w:tcW w:w="303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44FB6256" w14:textId="77777777" w:rsidR="004F785E" w:rsidRPr="009447CA" w:rsidRDefault="004F785E" w:rsidP="004F785E">
            <w:pPr>
              <w:spacing w:before="240"/>
              <w:jc w:val="center"/>
              <w:rPr>
                <w:rFonts w:ascii="Neue Haas Grotesk Text Pro" w:hAnsi="Neue Haas Grotesk Text Pro"/>
                <w:b/>
                <w:bCs/>
                <w:sz w:val="22"/>
              </w:rPr>
            </w:pPr>
            <w:r w:rsidRPr="00C10489">
              <w:rPr>
                <w:rFonts w:ascii="Neue Haas Grotesk Text Pro" w:hAnsi="Neue Haas Grotesk Text Pro"/>
                <w:b/>
                <w:bCs/>
                <w:sz w:val="22"/>
              </w:rPr>
              <w:t>SEE DEALER</w:t>
            </w:r>
          </w:p>
        </w:tc>
      </w:tr>
    </w:tbl>
    <w:p w14:paraId="57F3ACDA" w14:textId="1E3246A0" w:rsidR="009447CA" w:rsidRDefault="009447CA"/>
    <w:p w14:paraId="2B6C4B8A" w14:textId="7013CE9F" w:rsidR="008C2FB3" w:rsidRDefault="003170F4" w:rsidP="003170F4">
      <w:pPr>
        <w:spacing w:after="0" w:line="360" w:lineRule="auto"/>
        <w:ind w:left="720" w:firstLine="720"/>
        <w:rPr>
          <w:rFonts w:ascii="Bahnschrift SemiBold" w:hAnsi="Bahnschrift SemiBold"/>
          <w:szCs w:val="18"/>
        </w:rPr>
      </w:pPr>
      <w:r>
        <w:rPr>
          <w:rFonts w:ascii="Bahnschrift SemiBold" w:hAnsi="Bahnschrift SemiBold"/>
          <w:szCs w:val="18"/>
        </w:rPr>
        <w:t xml:space="preserve">     </w:t>
      </w:r>
    </w:p>
    <w:p w14:paraId="6D1B7ACE" w14:textId="5202AE7F" w:rsidR="008C2FB3" w:rsidRDefault="00C26D9F" w:rsidP="003170F4">
      <w:pPr>
        <w:spacing w:after="0" w:line="360" w:lineRule="auto"/>
        <w:ind w:left="720" w:firstLine="720"/>
        <w:rPr>
          <w:rFonts w:ascii="Bahnschrift SemiBold" w:hAnsi="Bahnschrift SemiBold"/>
          <w:szCs w:val="18"/>
        </w:rPr>
      </w:pPr>
      <w:r>
        <w:rPr>
          <w:rFonts w:ascii="Bahnschrift SemiBold" w:hAnsi="Bahnschrift SemiBold"/>
          <w:noProof/>
          <w:szCs w:val="18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5A556989" wp14:editId="4BA8893C">
            <wp:simplePos x="0" y="0"/>
            <wp:positionH relativeFrom="column">
              <wp:posOffset>-22860</wp:posOffset>
            </wp:positionH>
            <wp:positionV relativeFrom="paragraph">
              <wp:posOffset>179705</wp:posOffset>
            </wp:positionV>
            <wp:extent cx="782320" cy="510879"/>
            <wp:effectExtent l="0" t="0" r="0" b="3810"/>
            <wp:wrapNone/>
            <wp:docPr id="355817682" name="Picture 3" descr="A green and tan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17682" name="Picture 3" descr="A green and tan flag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510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BA22E" w14:textId="4C90BB20" w:rsidR="006D21F4" w:rsidRDefault="003170F4" w:rsidP="003170F4">
      <w:pPr>
        <w:spacing w:after="0" w:line="360" w:lineRule="auto"/>
        <w:ind w:left="720" w:firstLine="720"/>
        <w:rPr>
          <w:rFonts w:ascii="Bahnschrift SemiBold" w:hAnsi="Bahnschrift SemiBold"/>
          <w:szCs w:val="18"/>
        </w:rPr>
      </w:pPr>
      <w:r>
        <w:rPr>
          <w:rFonts w:ascii="Bahnschrift SemiBold" w:hAnsi="Bahnschrift SemiBold"/>
          <w:szCs w:val="18"/>
        </w:rPr>
        <w:t xml:space="preserve"> MO </w:t>
      </w:r>
      <w:r w:rsidR="006D21F4" w:rsidRPr="002C4423">
        <w:rPr>
          <w:rFonts w:ascii="Bahnschrift SemiBold" w:hAnsi="Bahnschrift SemiBold"/>
          <w:szCs w:val="18"/>
        </w:rPr>
        <w:t>Phone: (816) 2</w:t>
      </w:r>
      <w:r w:rsidR="002F6C3B">
        <w:rPr>
          <w:rFonts w:ascii="Bahnschrift SemiBold" w:hAnsi="Bahnschrift SemiBold"/>
          <w:szCs w:val="18"/>
        </w:rPr>
        <w:t>1</w:t>
      </w:r>
      <w:r w:rsidR="006D21F4" w:rsidRPr="002C4423">
        <w:rPr>
          <w:rFonts w:ascii="Bahnschrift SemiBold" w:hAnsi="Bahnschrift SemiBold"/>
          <w:szCs w:val="18"/>
        </w:rPr>
        <w:t xml:space="preserve">4-8264 | 6209 NW Bell Rd. </w:t>
      </w:r>
      <w:r w:rsidR="00AF71DC">
        <w:rPr>
          <w:rFonts w:ascii="Bahnschrift SemiBold" w:hAnsi="Bahnschrift SemiBold"/>
          <w:szCs w:val="18"/>
        </w:rPr>
        <w:t xml:space="preserve">      </w:t>
      </w:r>
      <w:r w:rsidR="006D21F4" w:rsidRPr="002C4423">
        <w:rPr>
          <w:rFonts w:ascii="Bahnschrift SemiBold" w:hAnsi="Bahnschrift SemiBold"/>
          <w:szCs w:val="18"/>
        </w:rPr>
        <w:t xml:space="preserve">Parkville MO 64152 | Website: </w:t>
      </w:r>
      <w:hyperlink r:id="rId12" w:history="1">
        <w:r w:rsidRPr="00E53A9A">
          <w:rPr>
            <w:rStyle w:val="Hyperlink"/>
            <w:rFonts w:ascii="Bahnschrift SemiBold" w:hAnsi="Bahnschrift SemiBold"/>
            <w:szCs w:val="18"/>
          </w:rPr>
          <w:t>www.freedomcustomcarts</w:t>
        </w:r>
      </w:hyperlink>
    </w:p>
    <w:p w14:paraId="420ADC6D" w14:textId="4A8B0319" w:rsidR="003170F4" w:rsidRPr="006D21F4" w:rsidRDefault="003170F4" w:rsidP="003170F4">
      <w:pPr>
        <w:spacing w:after="0" w:line="720" w:lineRule="auto"/>
        <w:ind w:left="720" w:firstLine="720"/>
        <w:rPr>
          <w:rFonts w:ascii="Microgramma Bold Extended" w:hAnsi="Microgramma Bold Extended"/>
          <w:sz w:val="26"/>
          <w:szCs w:val="36"/>
        </w:rPr>
      </w:pPr>
      <w:r>
        <w:rPr>
          <w:rFonts w:ascii="Bahnschrift SemiBold" w:hAnsi="Bahnschrift SemiBold"/>
          <w:szCs w:val="18"/>
        </w:rPr>
        <w:t xml:space="preserve"> KS </w:t>
      </w:r>
      <w:r w:rsidRPr="002C4423">
        <w:rPr>
          <w:rFonts w:ascii="Bahnschrift SemiBold" w:hAnsi="Bahnschrift SemiBold"/>
          <w:szCs w:val="18"/>
        </w:rPr>
        <w:t xml:space="preserve">Phone: (816) </w:t>
      </w:r>
      <w:r>
        <w:rPr>
          <w:rFonts w:ascii="Bahnschrift SemiBold" w:hAnsi="Bahnschrift SemiBold"/>
          <w:szCs w:val="18"/>
        </w:rPr>
        <w:t>562</w:t>
      </w:r>
      <w:r w:rsidRPr="002C4423">
        <w:rPr>
          <w:rFonts w:ascii="Bahnschrift SemiBold" w:hAnsi="Bahnschrift SemiBold"/>
          <w:szCs w:val="18"/>
        </w:rPr>
        <w:t>-</w:t>
      </w:r>
      <w:r>
        <w:rPr>
          <w:rFonts w:ascii="Bahnschrift SemiBold" w:hAnsi="Bahnschrift SemiBold"/>
          <w:szCs w:val="18"/>
        </w:rPr>
        <w:t>4952</w:t>
      </w:r>
      <w:r w:rsidRPr="002C4423">
        <w:rPr>
          <w:rFonts w:ascii="Bahnschrift SemiBold" w:hAnsi="Bahnschrift SemiBold"/>
          <w:szCs w:val="18"/>
        </w:rPr>
        <w:t xml:space="preserve"> | </w:t>
      </w:r>
      <w:r>
        <w:rPr>
          <w:rFonts w:ascii="Bahnschrift SemiBold" w:hAnsi="Bahnschrift SemiBold"/>
          <w:szCs w:val="18"/>
        </w:rPr>
        <w:t>1368 S Enterprise</w:t>
      </w:r>
      <w:r w:rsidRPr="002C4423">
        <w:rPr>
          <w:rFonts w:ascii="Bahnschrift SemiBold" w:hAnsi="Bahnschrift SemiBold"/>
          <w:szCs w:val="18"/>
        </w:rPr>
        <w:t xml:space="preserve"> </w:t>
      </w:r>
      <w:r>
        <w:rPr>
          <w:rFonts w:ascii="Bahnschrift SemiBold" w:hAnsi="Bahnschrift SemiBold"/>
          <w:szCs w:val="18"/>
        </w:rPr>
        <w:t>St</w:t>
      </w:r>
      <w:r w:rsidRPr="002C4423">
        <w:rPr>
          <w:rFonts w:ascii="Bahnschrift SemiBold" w:hAnsi="Bahnschrift SemiBold"/>
          <w:szCs w:val="18"/>
        </w:rPr>
        <w:t xml:space="preserve">. </w:t>
      </w:r>
      <w:r>
        <w:rPr>
          <w:rFonts w:ascii="Bahnschrift SemiBold" w:hAnsi="Bahnschrift SemiBold"/>
          <w:szCs w:val="18"/>
        </w:rPr>
        <w:t>Olathe</w:t>
      </w:r>
      <w:r w:rsidRPr="002C4423">
        <w:rPr>
          <w:rFonts w:ascii="Bahnschrift SemiBold" w:hAnsi="Bahnschrift SemiBold"/>
          <w:szCs w:val="18"/>
        </w:rPr>
        <w:t xml:space="preserve"> </w:t>
      </w:r>
      <w:r>
        <w:rPr>
          <w:rFonts w:ascii="Bahnschrift SemiBold" w:hAnsi="Bahnschrift SemiBold"/>
          <w:szCs w:val="18"/>
        </w:rPr>
        <w:t>KS</w:t>
      </w:r>
      <w:r w:rsidRPr="002C4423">
        <w:rPr>
          <w:rFonts w:ascii="Bahnschrift SemiBold" w:hAnsi="Bahnschrift SemiBold"/>
          <w:szCs w:val="18"/>
        </w:rPr>
        <w:t xml:space="preserve"> </w:t>
      </w:r>
      <w:r>
        <w:rPr>
          <w:rFonts w:ascii="Bahnschrift SemiBold" w:hAnsi="Bahnschrift SemiBold"/>
          <w:szCs w:val="18"/>
        </w:rPr>
        <w:t>66061</w:t>
      </w:r>
      <w:r w:rsidRPr="002C4423">
        <w:rPr>
          <w:rFonts w:ascii="Bahnschrift SemiBold" w:hAnsi="Bahnschrift SemiBold"/>
          <w:szCs w:val="18"/>
        </w:rPr>
        <w:t xml:space="preserve"> | </w:t>
      </w:r>
      <w:r>
        <w:rPr>
          <w:rFonts w:ascii="Bahnschrift SemiBold" w:hAnsi="Bahnschrift SemiBold"/>
          <w:szCs w:val="18"/>
        </w:rPr>
        <w:t>Social</w:t>
      </w:r>
      <w:r w:rsidRPr="002C4423">
        <w:rPr>
          <w:rFonts w:ascii="Bahnschrift SemiBold" w:hAnsi="Bahnschrift SemiBold"/>
          <w:szCs w:val="18"/>
        </w:rPr>
        <w:t xml:space="preserve">: </w:t>
      </w:r>
      <w:r>
        <w:rPr>
          <w:rFonts w:ascii="Bahnschrift SemiBold" w:hAnsi="Bahnschrift SemiBold"/>
          <w:szCs w:val="18"/>
        </w:rPr>
        <w:t>@</w:t>
      </w:r>
      <w:r w:rsidRPr="003170F4">
        <w:rPr>
          <w:rFonts w:ascii="Bahnschrift SemiBold" w:hAnsi="Bahnschrift SemiBold"/>
          <w:szCs w:val="18"/>
        </w:rPr>
        <w:t>freedom_custom_carts</w:t>
      </w:r>
    </w:p>
    <w:sectPr w:rsidR="003170F4" w:rsidRPr="006D21F4" w:rsidSect="00F958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2E28" w14:textId="77777777" w:rsidR="00571477" w:rsidRDefault="00571477" w:rsidP="009447CA">
      <w:pPr>
        <w:spacing w:after="0" w:line="240" w:lineRule="auto"/>
      </w:pPr>
      <w:r>
        <w:separator/>
      </w:r>
    </w:p>
  </w:endnote>
  <w:endnote w:type="continuationSeparator" w:id="0">
    <w:p w14:paraId="0E6F798B" w14:textId="77777777" w:rsidR="00571477" w:rsidRDefault="00571477" w:rsidP="0094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gramma Bold Extended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51A5" w14:textId="77777777" w:rsidR="006D21F4" w:rsidRDefault="006D2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DB17" w14:textId="2D83B7AA" w:rsidR="006D21F4" w:rsidRPr="006D21F4" w:rsidRDefault="006D21F4">
    <w:pPr>
      <w:pStyle w:val="Footer"/>
      <w:rPr>
        <w:i/>
        <w:iCs/>
      </w:rPr>
    </w:pPr>
    <w:r w:rsidRPr="006D21F4">
      <w:rPr>
        <w:b/>
        <w:bCs/>
        <w:i/>
        <w:iCs/>
      </w:rPr>
      <w:t>Disclaimer:</w:t>
    </w:r>
    <w:r w:rsidRPr="006D21F4">
      <w:rPr>
        <w:i/>
        <w:iCs/>
      </w:rPr>
      <w:t xml:space="preserve"> All information, including pricing, specifications, and features, is believed to be accurate but may contain errors or omissions. This price sheet is for informational purposes only and does not constitute a binding offer, warranty, or contract.</w:t>
    </w:r>
  </w:p>
  <w:p w14:paraId="27DCC3D0" w14:textId="77777777" w:rsidR="006D21F4" w:rsidRPr="006D21F4" w:rsidRDefault="006D21F4">
    <w:pPr>
      <w:pStyle w:val="Footer"/>
    </w:pPr>
  </w:p>
  <w:p w14:paraId="3AF6AFD3" w14:textId="77777777" w:rsidR="006D21F4" w:rsidRPr="006D21F4" w:rsidRDefault="006D21F4">
    <w:pPr>
      <w:pStyle w:val="Footer"/>
      <w:rPr>
        <w:sz w:val="1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BAD" w14:textId="77777777" w:rsidR="006D21F4" w:rsidRDefault="006D2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3692" w14:textId="77777777" w:rsidR="00571477" w:rsidRDefault="00571477" w:rsidP="009447CA">
      <w:pPr>
        <w:spacing w:after="0" w:line="240" w:lineRule="auto"/>
      </w:pPr>
      <w:r>
        <w:separator/>
      </w:r>
    </w:p>
  </w:footnote>
  <w:footnote w:type="continuationSeparator" w:id="0">
    <w:p w14:paraId="57068CCA" w14:textId="77777777" w:rsidR="00571477" w:rsidRDefault="00571477" w:rsidP="0094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A148" w14:textId="3A827CD0" w:rsidR="009447CA" w:rsidRDefault="00000000">
    <w:pPr>
      <w:pStyle w:val="Header"/>
    </w:pPr>
    <w:r>
      <w:rPr>
        <w:noProof/>
        <w14:ligatures w14:val="standardContextual"/>
      </w:rPr>
      <w:pict w14:anchorId="3AFB0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396735" o:spid="_x0000_s1035" type="#_x0000_t75" style="position:absolute;margin-left:0;margin-top:0;width:539.45pt;height:599.4pt;z-index:-251657216;mso-position-horizontal:center;mso-position-horizontal-relative:margin;mso-position-vertical:center;mso-position-vertical-relative:margin" o:allowincell="f">
          <v:imagedata r:id="rId1" o:title="thumbnail_IMG_6846-e1759957896417--att1058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CE52" w14:textId="4B6A5E84" w:rsidR="006D21F4" w:rsidRDefault="00000000">
    <w:pPr>
      <w:pStyle w:val="Header"/>
    </w:pPr>
    <w:r>
      <w:rPr>
        <w:noProof/>
        <w14:ligatures w14:val="standardContextual"/>
      </w:rPr>
      <w:pict w14:anchorId="4AB8B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396736" o:spid="_x0000_s1036" type="#_x0000_t75" style="position:absolute;margin-left:0;margin-top:0;width:539.45pt;height:599.4pt;z-index:-251656192;mso-position-horizontal:center;mso-position-horizontal-relative:margin;mso-position-vertical:center;mso-position-vertical-relative:margin" o:allowincell="f">
          <v:imagedata r:id="rId1" o:title="thumbnail_IMG_6846-e1759957896417--att1058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D226" w14:textId="08AB215F" w:rsidR="009447CA" w:rsidRDefault="00000000">
    <w:pPr>
      <w:pStyle w:val="Header"/>
    </w:pPr>
    <w:r>
      <w:rPr>
        <w:noProof/>
        <w14:ligatures w14:val="standardContextual"/>
      </w:rPr>
      <w:pict w14:anchorId="282BF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396734" o:spid="_x0000_s1034" type="#_x0000_t75" style="position:absolute;margin-left:0;margin-top:0;width:539.45pt;height:599.4pt;z-index:-251658240;mso-position-horizontal:center;mso-position-horizontal-relative:margin;mso-position-vertical:center;mso-position-vertical-relative:margin" o:allowincell="f">
          <v:imagedata r:id="rId1" o:title="thumbnail_IMG_6846-e1759957896417--att1058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9C2"/>
    <w:multiLevelType w:val="multilevel"/>
    <w:tmpl w:val="F62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D3"/>
    <w:rsid w:val="000169C9"/>
    <w:rsid w:val="00020C04"/>
    <w:rsid w:val="00024ACF"/>
    <w:rsid w:val="00050B61"/>
    <w:rsid w:val="00057CFA"/>
    <w:rsid w:val="00064942"/>
    <w:rsid w:val="000704A5"/>
    <w:rsid w:val="00086CEA"/>
    <w:rsid w:val="00092C46"/>
    <w:rsid w:val="000A00E1"/>
    <w:rsid w:val="000A1B33"/>
    <w:rsid w:val="000A4440"/>
    <w:rsid w:val="000A4671"/>
    <w:rsid w:val="000A5510"/>
    <w:rsid w:val="000A5FDD"/>
    <w:rsid w:val="000C565A"/>
    <w:rsid w:val="000D4C01"/>
    <w:rsid w:val="000E396E"/>
    <w:rsid w:val="000F2061"/>
    <w:rsid w:val="00104322"/>
    <w:rsid w:val="00107376"/>
    <w:rsid w:val="001126B1"/>
    <w:rsid w:val="00133E85"/>
    <w:rsid w:val="00182374"/>
    <w:rsid w:val="001C7093"/>
    <w:rsid w:val="001C723A"/>
    <w:rsid w:val="001E0F3F"/>
    <w:rsid w:val="001E414F"/>
    <w:rsid w:val="002015D3"/>
    <w:rsid w:val="00220670"/>
    <w:rsid w:val="0023342C"/>
    <w:rsid w:val="0024786B"/>
    <w:rsid w:val="00251307"/>
    <w:rsid w:val="00253F34"/>
    <w:rsid w:val="00265B3E"/>
    <w:rsid w:val="00277B4D"/>
    <w:rsid w:val="00285B0B"/>
    <w:rsid w:val="00287EF5"/>
    <w:rsid w:val="002930E1"/>
    <w:rsid w:val="00297C9E"/>
    <w:rsid w:val="002A1608"/>
    <w:rsid w:val="002A2CA7"/>
    <w:rsid w:val="002A3B6D"/>
    <w:rsid w:val="002A7118"/>
    <w:rsid w:val="002B7815"/>
    <w:rsid w:val="002C2F59"/>
    <w:rsid w:val="002D24BF"/>
    <w:rsid w:val="002F073C"/>
    <w:rsid w:val="002F0EBD"/>
    <w:rsid w:val="002F3D4F"/>
    <w:rsid w:val="002F6C3B"/>
    <w:rsid w:val="003170F4"/>
    <w:rsid w:val="0033520A"/>
    <w:rsid w:val="0035197E"/>
    <w:rsid w:val="00395266"/>
    <w:rsid w:val="003963DC"/>
    <w:rsid w:val="003A2608"/>
    <w:rsid w:val="003C4F83"/>
    <w:rsid w:val="003C721C"/>
    <w:rsid w:val="003C7734"/>
    <w:rsid w:val="00411A42"/>
    <w:rsid w:val="00423A80"/>
    <w:rsid w:val="004433E5"/>
    <w:rsid w:val="004462FA"/>
    <w:rsid w:val="00467F2E"/>
    <w:rsid w:val="00477FFA"/>
    <w:rsid w:val="00484D57"/>
    <w:rsid w:val="00486DA8"/>
    <w:rsid w:val="00495B4C"/>
    <w:rsid w:val="004A610C"/>
    <w:rsid w:val="004C6C1C"/>
    <w:rsid w:val="004F785E"/>
    <w:rsid w:val="00503369"/>
    <w:rsid w:val="0051762B"/>
    <w:rsid w:val="005302D2"/>
    <w:rsid w:val="00535D09"/>
    <w:rsid w:val="00544141"/>
    <w:rsid w:val="00563780"/>
    <w:rsid w:val="00571477"/>
    <w:rsid w:val="00585CBA"/>
    <w:rsid w:val="005A6D6A"/>
    <w:rsid w:val="005D116F"/>
    <w:rsid w:val="005D342F"/>
    <w:rsid w:val="005D6190"/>
    <w:rsid w:val="005E0C7F"/>
    <w:rsid w:val="005E7412"/>
    <w:rsid w:val="005F527D"/>
    <w:rsid w:val="0062470B"/>
    <w:rsid w:val="00647FD2"/>
    <w:rsid w:val="006540D3"/>
    <w:rsid w:val="006614ED"/>
    <w:rsid w:val="006662AB"/>
    <w:rsid w:val="00676D5B"/>
    <w:rsid w:val="006B0E95"/>
    <w:rsid w:val="006C1096"/>
    <w:rsid w:val="006D21F4"/>
    <w:rsid w:val="006F05B9"/>
    <w:rsid w:val="006F26DA"/>
    <w:rsid w:val="00701502"/>
    <w:rsid w:val="00715E2F"/>
    <w:rsid w:val="00734097"/>
    <w:rsid w:val="00737B17"/>
    <w:rsid w:val="00764329"/>
    <w:rsid w:val="00776033"/>
    <w:rsid w:val="00781955"/>
    <w:rsid w:val="00784AEB"/>
    <w:rsid w:val="00793DA4"/>
    <w:rsid w:val="007B09AD"/>
    <w:rsid w:val="007B1484"/>
    <w:rsid w:val="007B1DF3"/>
    <w:rsid w:val="007B5CEC"/>
    <w:rsid w:val="007B7754"/>
    <w:rsid w:val="007E2E13"/>
    <w:rsid w:val="007E5480"/>
    <w:rsid w:val="007F02F5"/>
    <w:rsid w:val="00814EDA"/>
    <w:rsid w:val="00816DF0"/>
    <w:rsid w:val="008334EB"/>
    <w:rsid w:val="008334EE"/>
    <w:rsid w:val="00844351"/>
    <w:rsid w:val="008574B9"/>
    <w:rsid w:val="00875FE6"/>
    <w:rsid w:val="008A00CF"/>
    <w:rsid w:val="008B21D4"/>
    <w:rsid w:val="008B4A2E"/>
    <w:rsid w:val="008C2FB3"/>
    <w:rsid w:val="008D043F"/>
    <w:rsid w:val="008D5DEB"/>
    <w:rsid w:val="008D7B2C"/>
    <w:rsid w:val="008F0CB5"/>
    <w:rsid w:val="008F2BE7"/>
    <w:rsid w:val="008F4595"/>
    <w:rsid w:val="00905D4B"/>
    <w:rsid w:val="009370E4"/>
    <w:rsid w:val="009447CA"/>
    <w:rsid w:val="00957331"/>
    <w:rsid w:val="009808D9"/>
    <w:rsid w:val="009957EA"/>
    <w:rsid w:val="009B58AB"/>
    <w:rsid w:val="009B7697"/>
    <w:rsid w:val="009D55EB"/>
    <w:rsid w:val="009F2BA2"/>
    <w:rsid w:val="00A36E61"/>
    <w:rsid w:val="00A37DCD"/>
    <w:rsid w:val="00A42D32"/>
    <w:rsid w:val="00A564E6"/>
    <w:rsid w:val="00A66151"/>
    <w:rsid w:val="00A7218A"/>
    <w:rsid w:val="00A75205"/>
    <w:rsid w:val="00A97478"/>
    <w:rsid w:val="00AA1659"/>
    <w:rsid w:val="00AA3ACE"/>
    <w:rsid w:val="00AC0223"/>
    <w:rsid w:val="00AC4086"/>
    <w:rsid w:val="00AD2C5C"/>
    <w:rsid w:val="00AD7DBA"/>
    <w:rsid w:val="00AF43A1"/>
    <w:rsid w:val="00AF71DC"/>
    <w:rsid w:val="00B02AA6"/>
    <w:rsid w:val="00B13C72"/>
    <w:rsid w:val="00B1683D"/>
    <w:rsid w:val="00B22B3A"/>
    <w:rsid w:val="00B26984"/>
    <w:rsid w:val="00B32D39"/>
    <w:rsid w:val="00B44B63"/>
    <w:rsid w:val="00B600EF"/>
    <w:rsid w:val="00B607AD"/>
    <w:rsid w:val="00B62BEA"/>
    <w:rsid w:val="00B657D5"/>
    <w:rsid w:val="00B87759"/>
    <w:rsid w:val="00BA062A"/>
    <w:rsid w:val="00BA5FE5"/>
    <w:rsid w:val="00BB1C5A"/>
    <w:rsid w:val="00BC1E28"/>
    <w:rsid w:val="00BC30A8"/>
    <w:rsid w:val="00BE5876"/>
    <w:rsid w:val="00BE7C0D"/>
    <w:rsid w:val="00BF029B"/>
    <w:rsid w:val="00BF7EAA"/>
    <w:rsid w:val="00C0103B"/>
    <w:rsid w:val="00C07B28"/>
    <w:rsid w:val="00C10489"/>
    <w:rsid w:val="00C13956"/>
    <w:rsid w:val="00C26D9F"/>
    <w:rsid w:val="00C345CA"/>
    <w:rsid w:val="00C40220"/>
    <w:rsid w:val="00C60741"/>
    <w:rsid w:val="00C6532A"/>
    <w:rsid w:val="00C75126"/>
    <w:rsid w:val="00C819D9"/>
    <w:rsid w:val="00C85D94"/>
    <w:rsid w:val="00C87135"/>
    <w:rsid w:val="00C9559A"/>
    <w:rsid w:val="00C96188"/>
    <w:rsid w:val="00C96ACA"/>
    <w:rsid w:val="00CD61B1"/>
    <w:rsid w:val="00CE041F"/>
    <w:rsid w:val="00CE4A99"/>
    <w:rsid w:val="00CF6C0E"/>
    <w:rsid w:val="00D1423C"/>
    <w:rsid w:val="00D3090D"/>
    <w:rsid w:val="00D33C09"/>
    <w:rsid w:val="00D454D3"/>
    <w:rsid w:val="00D47A41"/>
    <w:rsid w:val="00D55AE2"/>
    <w:rsid w:val="00D83300"/>
    <w:rsid w:val="00D924EB"/>
    <w:rsid w:val="00DC45EB"/>
    <w:rsid w:val="00DC463F"/>
    <w:rsid w:val="00DD5CD0"/>
    <w:rsid w:val="00DE30E4"/>
    <w:rsid w:val="00E03B0F"/>
    <w:rsid w:val="00E05FE0"/>
    <w:rsid w:val="00E07B11"/>
    <w:rsid w:val="00E116A6"/>
    <w:rsid w:val="00E206DE"/>
    <w:rsid w:val="00E25EF1"/>
    <w:rsid w:val="00E27211"/>
    <w:rsid w:val="00E47E68"/>
    <w:rsid w:val="00E6228A"/>
    <w:rsid w:val="00E66EAB"/>
    <w:rsid w:val="00E670C9"/>
    <w:rsid w:val="00E776CB"/>
    <w:rsid w:val="00E8409E"/>
    <w:rsid w:val="00E9324C"/>
    <w:rsid w:val="00E9421D"/>
    <w:rsid w:val="00EB1B56"/>
    <w:rsid w:val="00EB1C21"/>
    <w:rsid w:val="00ED2702"/>
    <w:rsid w:val="00ED3050"/>
    <w:rsid w:val="00EE25CB"/>
    <w:rsid w:val="00EE327B"/>
    <w:rsid w:val="00F23A13"/>
    <w:rsid w:val="00F27D4B"/>
    <w:rsid w:val="00F30053"/>
    <w:rsid w:val="00F31EB5"/>
    <w:rsid w:val="00F379FE"/>
    <w:rsid w:val="00F73B55"/>
    <w:rsid w:val="00F87C34"/>
    <w:rsid w:val="00F95869"/>
    <w:rsid w:val="00F964F2"/>
    <w:rsid w:val="00F9715F"/>
    <w:rsid w:val="00FA6FF9"/>
    <w:rsid w:val="00FB7A76"/>
    <w:rsid w:val="00FC426D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08484"/>
  <w15:chartTrackingRefBased/>
  <w15:docId w15:val="{A8DE8F80-EE83-4A7B-8C4E-A25AE2C8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D3"/>
    <w:pPr>
      <w:spacing w:after="200" w:line="276" w:lineRule="auto"/>
    </w:pPr>
    <w:rPr>
      <w:rFonts w:ascii="Arial" w:eastAsiaTheme="minorEastAsia" w:hAnsi="Arial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540D3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CA"/>
    <w:rPr>
      <w:rFonts w:ascii="Arial" w:eastAsiaTheme="minorEastAsia" w:hAnsi="Arial"/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CA"/>
    <w:rPr>
      <w:rFonts w:ascii="Arial" w:eastAsiaTheme="minorEastAsia" w:hAnsi="Arial"/>
      <w:kern w:val="0"/>
      <w:sz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1048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317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eedomcustomcart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6014-71BC-4067-A904-A70BBC66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1175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esenberg</dc:creator>
  <cp:keywords/>
  <dc:description/>
  <cp:lastModifiedBy>Freedom Custom Carts FCC</cp:lastModifiedBy>
  <cp:revision>5</cp:revision>
  <cp:lastPrinted>2026-02-20T22:48:00Z</cp:lastPrinted>
  <dcterms:created xsi:type="dcterms:W3CDTF">2026-03-17T19:30:00Z</dcterms:created>
  <dcterms:modified xsi:type="dcterms:W3CDTF">2026-03-17T19:53:00Z</dcterms:modified>
</cp:coreProperties>
</file>